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854300">
        <w:rPr>
          <w:rFonts w:ascii="Verdana" w:hAnsi="Verdana"/>
          <w:bCs/>
          <w:szCs w:val="20"/>
        </w:rPr>
        <w:t>dwóch zestawów</w:t>
      </w:r>
      <w:r w:rsidR="00CA015F">
        <w:rPr>
          <w:rFonts w:ascii="Verdana" w:hAnsi="Verdana"/>
          <w:bCs/>
          <w:szCs w:val="20"/>
        </w:rPr>
        <w:t>, składających się z fantomu i </w:t>
      </w:r>
      <w:r w:rsidR="00854300">
        <w:rPr>
          <w:rFonts w:ascii="Verdana" w:hAnsi="Verdana"/>
          <w:bCs/>
          <w:szCs w:val="20"/>
        </w:rPr>
        <w:t>defibrylatora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CA015F">
        <w:rPr>
          <w:rFonts w:ascii="Verdana" w:hAnsi="Verdana"/>
          <w:bCs/>
          <w:szCs w:val="20"/>
        </w:rPr>
        <w:t xml:space="preserve"> w 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026E7B">
        <w:rPr>
          <w:rFonts w:ascii="Verdana" w:hAnsi="Verdana"/>
          <w:bCs/>
          <w:szCs w:val="20"/>
        </w:rPr>
        <w:t>11</w:t>
      </w:r>
      <w:r w:rsidR="008578C7">
        <w:rPr>
          <w:rFonts w:ascii="Verdana" w:hAnsi="Verdana"/>
          <w:bCs/>
          <w:szCs w:val="20"/>
        </w:rPr>
        <w:t xml:space="preserve"> grudnia</w:t>
      </w:r>
      <w:r w:rsidR="005C55BE">
        <w:rPr>
          <w:rFonts w:ascii="Verdana" w:hAnsi="Verdana"/>
          <w:bCs/>
          <w:szCs w:val="20"/>
        </w:rPr>
        <w:t xml:space="preserve"> 2018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 xml:space="preserve">uwzględnieniem dodatkowych warunków realizacji </w:t>
      </w:r>
      <w:bookmarkStart w:id="0" w:name="_GoBack"/>
      <w:bookmarkEnd w:id="0"/>
      <w:r w:rsidR="00915F09">
        <w:rPr>
          <w:rFonts w:ascii="Verdana" w:hAnsi="Verdana"/>
          <w:bCs/>
          <w:szCs w:val="20"/>
        </w:rPr>
        <w:t>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854300">
              <w:rPr>
                <w:rFonts w:ascii="Verdana" w:hAnsi="Verdana"/>
                <w:szCs w:val="20"/>
              </w:rPr>
              <w:t>dwóch</w:t>
            </w:r>
            <w:r w:rsidR="00CA015F">
              <w:rPr>
                <w:rFonts w:ascii="Verdana" w:hAnsi="Verdana"/>
                <w:szCs w:val="20"/>
              </w:rPr>
              <w:t xml:space="preserve"> zestawów (fantom + defibrylator) </w:t>
            </w:r>
            <w:r>
              <w:rPr>
                <w:rFonts w:ascii="Verdana" w:hAnsi="Verdana"/>
                <w:szCs w:val="20"/>
              </w:rPr>
              <w:t>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287500">
        <w:trPr>
          <w:cantSplit/>
          <w:trHeight w:val="534"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A4227B">
              <w:rPr>
                <w:rFonts w:ascii="Verdana" w:hAnsi="Verdana"/>
                <w:szCs w:val="20"/>
              </w:rPr>
              <w:t>Kryterium</w:t>
            </w:r>
            <w:r>
              <w:rPr>
                <w:rFonts w:ascii="Verdana" w:hAnsi="Verdana"/>
                <w:szCs w:val="20"/>
              </w:rPr>
              <w:t xml:space="preserve"> oceny oferty</w:t>
            </w:r>
          </w:p>
        </w:tc>
        <w:tc>
          <w:tcPr>
            <w:tcW w:w="6110" w:type="dxa"/>
            <w:vAlign w:val="center"/>
          </w:tcPr>
          <w:p w:rsidR="00915F09" w:rsidRDefault="00697136" w:rsidP="00A4227B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Opis spełnienia</w:t>
            </w:r>
            <w:r w:rsidR="00915F09">
              <w:rPr>
                <w:rFonts w:ascii="Verdana" w:hAnsi="Verdana"/>
                <w:szCs w:val="20"/>
              </w:rPr>
              <w:t xml:space="preserve"> kryterium</w:t>
            </w:r>
            <w:r w:rsidR="00935AFC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287500">
        <w:trPr>
          <w:cantSplit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</w:t>
            </w:r>
            <w:r>
              <w:rPr>
                <w:rFonts w:ascii="Verdana" w:hAnsi="Verdana"/>
                <w:szCs w:val="20"/>
              </w:rPr>
              <w:t>brutto</w:t>
            </w:r>
            <w:r w:rsidRPr="006811F6">
              <w:rPr>
                <w:rFonts w:ascii="Verdana" w:hAnsi="Verdana"/>
                <w:szCs w:val="20"/>
              </w:rPr>
              <w:t xml:space="preserve">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 xml:space="preserve">polskiego prawodawstwa oraz kosztami niezbędnymi do </w:t>
            </w:r>
            <w:r>
              <w:rPr>
                <w:rFonts w:ascii="Verdana" w:hAnsi="Verdana"/>
                <w:szCs w:val="20"/>
              </w:rPr>
              <w:t>realizacji dostawy</w:t>
            </w:r>
          </w:p>
        </w:tc>
        <w:tc>
          <w:tcPr>
            <w:tcW w:w="6110" w:type="dxa"/>
            <w:vAlign w:val="center"/>
          </w:tcPr>
          <w:p w:rsidR="00915F09" w:rsidRDefault="008543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cena brutto za 1 zestaw = </w:t>
            </w:r>
            <w:r w:rsidR="00915F09" w:rsidRPr="006811F6">
              <w:rPr>
                <w:rFonts w:ascii="Verdana" w:hAnsi="Verdana"/>
                <w:szCs w:val="20"/>
              </w:rPr>
              <w:t>0,00 zł</w:t>
            </w:r>
          </w:p>
          <w:p w:rsidR="00854300" w:rsidRPr="006811F6" w:rsidRDefault="008543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x 2 zestawy = 0,00 zł</w:t>
            </w:r>
          </w:p>
          <w:p w:rsidR="00915F09" w:rsidRPr="006811F6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287500">
        <w:trPr>
          <w:cantSplit/>
          <w:trHeight w:val="1057"/>
        </w:trPr>
        <w:tc>
          <w:tcPr>
            <w:tcW w:w="3388" w:type="dxa"/>
            <w:vAlign w:val="center"/>
          </w:tcPr>
          <w:p w:rsidR="00915F09" w:rsidRPr="00205D2D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</w:t>
            </w:r>
            <w:r w:rsidRPr="00A4227B">
              <w:rPr>
                <w:rFonts w:ascii="Verdana" w:hAnsi="Verdana"/>
                <w:szCs w:val="20"/>
              </w:rPr>
              <w:t xml:space="preserve">warancja prawidłowego działania </w:t>
            </w:r>
            <w:r w:rsidR="00C86E42">
              <w:rPr>
                <w:rFonts w:ascii="Verdana" w:hAnsi="Verdana"/>
                <w:szCs w:val="20"/>
              </w:rPr>
              <w:t>fantomów i </w:t>
            </w:r>
            <w:r w:rsidR="00CA015F">
              <w:rPr>
                <w:rFonts w:ascii="Verdana" w:hAnsi="Verdana"/>
                <w:szCs w:val="20"/>
              </w:rPr>
              <w:t>defibrylatorów</w:t>
            </w:r>
            <w:r w:rsidRPr="00A4227B">
              <w:rPr>
                <w:rFonts w:ascii="Verdana" w:hAnsi="Verdana"/>
                <w:szCs w:val="20"/>
              </w:rPr>
              <w:t xml:space="preserve">, minimum </w:t>
            </w:r>
            <w:r w:rsidR="00854300">
              <w:rPr>
                <w:rFonts w:ascii="Verdana" w:hAnsi="Verdana"/>
                <w:szCs w:val="20"/>
              </w:rPr>
              <w:t>36</w:t>
            </w:r>
            <w:r w:rsidR="00CA015F">
              <w:rPr>
                <w:rFonts w:ascii="Verdana" w:hAnsi="Verdana"/>
                <w:szCs w:val="20"/>
              </w:rPr>
              <w:t> </w:t>
            </w:r>
            <w:r w:rsidRPr="00A4227B">
              <w:rPr>
                <w:rFonts w:ascii="Verdana" w:hAnsi="Verdana"/>
                <w:szCs w:val="20"/>
              </w:rPr>
              <w:t>miesięcy</w:t>
            </w:r>
          </w:p>
        </w:tc>
        <w:tc>
          <w:tcPr>
            <w:tcW w:w="6110" w:type="dxa"/>
            <w:vAlign w:val="center"/>
          </w:tcPr>
          <w:p w:rsidR="00915F09" w:rsidRDefault="00047C23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Udzielam gwarancji prawidłowego działania </w:t>
            </w:r>
            <w:r w:rsidR="00CA015F">
              <w:rPr>
                <w:rFonts w:ascii="Verdana" w:hAnsi="Verdana"/>
                <w:szCs w:val="20"/>
              </w:rPr>
              <w:t>fantomów i defibrylatorów</w:t>
            </w:r>
            <w:r>
              <w:rPr>
                <w:rFonts w:ascii="Verdana" w:hAnsi="Verdana"/>
                <w:szCs w:val="20"/>
              </w:rPr>
              <w:t xml:space="preserve"> przez okres … miesięcy.</w:t>
            </w:r>
          </w:p>
        </w:tc>
      </w:tr>
      <w:tr w:rsidR="00915F09" w:rsidTr="00287500">
        <w:trPr>
          <w:cantSplit/>
          <w:trHeight w:val="1169"/>
        </w:trPr>
        <w:tc>
          <w:tcPr>
            <w:tcW w:w="3388" w:type="dxa"/>
            <w:vAlign w:val="center"/>
          </w:tcPr>
          <w:p w:rsidR="00915F09" w:rsidRPr="00205D2D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</w:t>
            </w:r>
            <w:r w:rsidRPr="00A4227B">
              <w:rPr>
                <w:rFonts w:ascii="Verdana" w:hAnsi="Verdana"/>
                <w:szCs w:val="20"/>
              </w:rPr>
              <w:t>eakcja serwisowa do 48 h</w:t>
            </w:r>
            <w:r w:rsidRPr="00205D2D">
              <w:rPr>
                <w:rFonts w:ascii="Verdana" w:hAnsi="Verdana"/>
                <w:szCs w:val="20"/>
              </w:rPr>
              <w:t xml:space="preserve">, </w:t>
            </w:r>
            <w:r>
              <w:rPr>
                <w:rFonts w:ascii="Verdana" w:hAnsi="Verdana"/>
                <w:szCs w:val="20"/>
              </w:rPr>
              <w:t>w </w:t>
            </w:r>
            <w:r w:rsidRPr="00205D2D">
              <w:rPr>
                <w:rFonts w:ascii="Verdana" w:hAnsi="Verdana"/>
                <w:szCs w:val="20"/>
              </w:rPr>
              <w:t xml:space="preserve">razie nieprawidłowego działania </w:t>
            </w:r>
            <w:r w:rsidR="00C86E42">
              <w:rPr>
                <w:rFonts w:ascii="Verdana" w:hAnsi="Verdana"/>
                <w:szCs w:val="20"/>
              </w:rPr>
              <w:t>fantomów</w:t>
            </w:r>
            <w:r w:rsidR="00854300">
              <w:rPr>
                <w:rFonts w:ascii="Verdana" w:hAnsi="Verdana"/>
                <w:szCs w:val="20"/>
              </w:rPr>
              <w:t xml:space="preserve"> lub defibrylator</w:t>
            </w:r>
            <w:r w:rsidR="00C86E42">
              <w:rPr>
                <w:rFonts w:ascii="Verdana" w:hAnsi="Verdana"/>
                <w:szCs w:val="20"/>
              </w:rPr>
              <w:t>ów</w:t>
            </w:r>
          </w:p>
        </w:tc>
        <w:tc>
          <w:tcPr>
            <w:tcW w:w="6110" w:type="dxa"/>
            <w:vAlign w:val="center"/>
          </w:tcPr>
          <w:p w:rsidR="00047C23" w:rsidRDefault="00287500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915F09" w:rsidRDefault="00047C23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Zapewniam reakcję serwisową do 48 h, w razie nieprawidłowego działania </w:t>
            </w:r>
            <w:r w:rsidR="00C86E42">
              <w:rPr>
                <w:rFonts w:ascii="Verdana" w:hAnsi="Verdana"/>
                <w:szCs w:val="20"/>
              </w:rPr>
              <w:t>fantomów lub defibrylatorów</w:t>
            </w:r>
            <w:r>
              <w:rPr>
                <w:rFonts w:ascii="Verdana" w:hAnsi="Verdana"/>
                <w:szCs w:val="20"/>
              </w:rPr>
              <w:t>.</w:t>
            </w:r>
          </w:p>
          <w:p w:rsidR="00047C23" w:rsidRDefault="00047C23" w:rsidP="00047C23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Nie zapewniam reakcji serwisowej do 48 h, w razie nieprawidłowego działania </w:t>
            </w:r>
            <w:r w:rsidR="00C86E42">
              <w:rPr>
                <w:rFonts w:ascii="Verdana" w:hAnsi="Verdana"/>
                <w:szCs w:val="20"/>
              </w:rPr>
              <w:t>fantomów lub defibrylatorów</w:t>
            </w:r>
            <w:r>
              <w:rPr>
                <w:rFonts w:ascii="Verdana" w:hAnsi="Verdana"/>
                <w:szCs w:val="20"/>
              </w:rPr>
              <w:t>.</w:t>
            </w:r>
          </w:p>
        </w:tc>
      </w:tr>
      <w:tr w:rsidR="00915F09" w:rsidTr="00287500">
        <w:trPr>
          <w:cantSplit/>
          <w:trHeight w:val="983"/>
        </w:trPr>
        <w:tc>
          <w:tcPr>
            <w:tcW w:w="3388" w:type="dxa"/>
            <w:vAlign w:val="center"/>
          </w:tcPr>
          <w:p w:rsidR="00915F09" w:rsidRPr="00915F09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</w:t>
            </w:r>
            <w:r w:rsidRPr="00915F09">
              <w:rPr>
                <w:rFonts w:ascii="Verdana" w:hAnsi="Verdana"/>
                <w:szCs w:val="20"/>
              </w:rPr>
              <w:t xml:space="preserve">utoryzowany serwis </w:t>
            </w:r>
            <w:r w:rsidR="00C86E42">
              <w:rPr>
                <w:rFonts w:ascii="Verdana" w:hAnsi="Verdana"/>
                <w:szCs w:val="20"/>
              </w:rPr>
              <w:t>fantomów i defibrylatorów w </w:t>
            </w:r>
            <w:r w:rsidRPr="00915F09">
              <w:rPr>
                <w:rFonts w:ascii="Verdana" w:hAnsi="Verdana"/>
                <w:szCs w:val="20"/>
              </w:rPr>
              <w:t>Polsce</w:t>
            </w:r>
          </w:p>
        </w:tc>
        <w:tc>
          <w:tcPr>
            <w:tcW w:w="6110" w:type="dxa"/>
            <w:vAlign w:val="center"/>
          </w:tcPr>
          <w:p w:rsidR="00287500" w:rsidRDefault="002875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915F09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Zapewniam autoryzowany serwis </w:t>
            </w:r>
            <w:r w:rsidR="00C86E42">
              <w:rPr>
                <w:rFonts w:ascii="Verdana" w:hAnsi="Verdana"/>
                <w:szCs w:val="20"/>
              </w:rPr>
              <w:t>fantomów i defibrylatorów</w:t>
            </w:r>
            <w:r>
              <w:rPr>
                <w:rFonts w:ascii="Verdana" w:hAnsi="Verdana"/>
                <w:szCs w:val="20"/>
              </w:rPr>
              <w:t xml:space="preserve"> w Polsce.</w:t>
            </w:r>
          </w:p>
          <w:p w:rsidR="00047C23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Nie zapewniam autoryzowanego serwisu </w:t>
            </w:r>
            <w:r w:rsidR="00C86E42">
              <w:rPr>
                <w:rFonts w:ascii="Verdana" w:hAnsi="Verdana"/>
                <w:szCs w:val="20"/>
              </w:rPr>
              <w:t>fantomów i defibrylatorów</w:t>
            </w:r>
            <w:r>
              <w:rPr>
                <w:rFonts w:ascii="Verdana" w:hAnsi="Verdana"/>
                <w:szCs w:val="20"/>
              </w:rPr>
              <w:t xml:space="preserve"> w Polsce.</w:t>
            </w:r>
          </w:p>
        </w:tc>
      </w:tr>
      <w:tr w:rsidR="00915F09" w:rsidTr="00287500">
        <w:trPr>
          <w:cantSplit/>
          <w:trHeight w:val="414"/>
        </w:trPr>
        <w:tc>
          <w:tcPr>
            <w:tcW w:w="3388" w:type="dxa"/>
            <w:vAlign w:val="center"/>
          </w:tcPr>
          <w:p w:rsidR="00915F09" w:rsidRPr="00915F09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lastRenderedPageBreak/>
              <w:t>U</w:t>
            </w:r>
            <w:r w:rsidRPr="00915F09">
              <w:rPr>
                <w:rFonts w:ascii="Verdana" w:hAnsi="Verdana"/>
                <w:szCs w:val="20"/>
              </w:rPr>
              <w:t xml:space="preserve">dostępnienie </w:t>
            </w:r>
            <w:r w:rsidR="00854300">
              <w:rPr>
                <w:rFonts w:ascii="Verdana" w:hAnsi="Verdana"/>
                <w:szCs w:val="20"/>
              </w:rPr>
              <w:t>fantomu lub defibrylatora</w:t>
            </w:r>
            <w:r w:rsidRPr="00915F09">
              <w:rPr>
                <w:rFonts w:ascii="Verdana" w:hAnsi="Verdana"/>
                <w:szCs w:val="20"/>
              </w:rPr>
              <w:t xml:space="preserve"> zastępczego na czas naprawy</w:t>
            </w:r>
            <w:r w:rsidR="00047C23">
              <w:rPr>
                <w:rFonts w:ascii="Verdana" w:hAnsi="Verdana"/>
                <w:szCs w:val="20"/>
              </w:rPr>
              <w:t xml:space="preserve"> dostarczon</w:t>
            </w:r>
            <w:r w:rsidR="00C86E42">
              <w:rPr>
                <w:rFonts w:ascii="Verdana" w:hAnsi="Verdana"/>
                <w:szCs w:val="20"/>
              </w:rPr>
              <w:t>ych</w:t>
            </w:r>
            <w:r w:rsidR="00047C23">
              <w:rPr>
                <w:rFonts w:ascii="Verdana" w:hAnsi="Verdana"/>
                <w:szCs w:val="20"/>
              </w:rPr>
              <w:t xml:space="preserve"> </w:t>
            </w:r>
            <w:r w:rsidR="00C86E42">
              <w:rPr>
                <w:rFonts w:ascii="Verdana" w:hAnsi="Verdana"/>
                <w:szCs w:val="20"/>
              </w:rPr>
              <w:t>fantomów</w:t>
            </w:r>
            <w:r w:rsidR="00854300">
              <w:rPr>
                <w:rFonts w:ascii="Verdana" w:hAnsi="Verdana"/>
                <w:szCs w:val="20"/>
              </w:rPr>
              <w:t xml:space="preserve"> lub defibrylator</w:t>
            </w:r>
            <w:r w:rsidR="00C86E42">
              <w:rPr>
                <w:rFonts w:ascii="Verdana" w:hAnsi="Verdana"/>
                <w:szCs w:val="20"/>
              </w:rPr>
              <w:t>ów</w:t>
            </w:r>
          </w:p>
        </w:tc>
        <w:tc>
          <w:tcPr>
            <w:tcW w:w="6110" w:type="dxa"/>
            <w:vAlign w:val="center"/>
          </w:tcPr>
          <w:p w:rsidR="00047C23" w:rsidRDefault="002875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047C23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Zapewniam udostępnienie </w:t>
            </w:r>
            <w:r w:rsidR="00854300" w:rsidRPr="00854300">
              <w:rPr>
                <w:rFonts w:ascii="Verdana" w:hAnsi="Verdana"/>
                <w:szCs w:val="20"/>
              </w:rPr>
              <w:t xml:space="preserve">fantomu lub defibrylatora </w:t>
            </w:r>
            <w:r>
              <w:rPr>
                <w:rFonts w:ascii="Verdana" w:hAnsi="Verdana"/>
                <w:szCs w:val="20"/>
              </w:rPr>
              <w:t>zastępczego na czas naprawy dostarczon</w:t>
            </w:r>
            <w:r w:rsidR="00C86E42">
              <w:rPr>
                <w:rFonts w:ascii="Verdana" w:hAnsi="Verdana"/>
                <w:szCs w:val="20"/>
              </w:rPr>
              <w:t>ych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C86E42">
              <w:rPr>
                <w:rFonts w:ascii="Verdana" w:hAnsi="Verdana"/>
                <w:szCs w:val="20"/>
              </w:rPr>
              <w:t>fantomów</w:t>
            </w:r>
            <w:r w:rsidR="00854300">
              <w:rPr>
                <w:rFonts w:ascii="Verdana" w:hAnsi="Verdana"/>
                <w:szCs w:val="20"/>
              </w:rPr>
              <w:t xml:space="preserve"> lub defibrylator</w:t>
            </w:r>
            <w:r w:rsidR="00C86E42">
              <w:rPr>
                <w:rFonts w:ascii="Verdana" w:hAnsi="Verdana"/>
                <w:szCs w:val="20"/>
              </w:rPr>
              <w:t>ów</w:t>
            </w:r>
            <w:r>
              <w:rPr>
                <w:rFonts w:ascii="Verdana" w:hAnsi="Verdana"/>
                <w:szCs w:val="20"/>
              </w:rPr>
              <w:t>.</w:t>
            </w:r>
          </w:p>
          <w:p w:rsidR="00915F09" w:rsidRDefault="00047C23" w:rsidP="00047C23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Nie zapewniam udostępnienia </w:t>
            </w:r>
            <w:r w:rsidR="00854300">
              <w:rPr>
                <w:rFonts w:ascii="Verdana" w:hAnsi="Verdana"/>
                <w:szCs w:val="20"/>
              </w:rPr>
              <w:t>fantomu lub defibrylatora</w:t>
            </w:r>
            <w:r>
              <w:rPr>
                <w:rFonts w:ascii="Verdana" w:hAnsi="Verdana"/>
                <w:szCs w:val="20"/>
              </w:rPr>
              <w:t xml:space="preserve"> zastępcze</w:t>
            </w:r>
            <w:r w:rsidR="00C86E42">
              <w:rPr>
                <w:rFonts w:ascii="Verdana" w:hAnsi="Verdana"/>
                <w:szCs w:val="20"/>
              </w:rPr>
              <w:t>go na czas naprawy dostarczonych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C86E42">
              <w:rPr>
                <w:rFonts w:ascii="Verdana" w:hAnsi="Verdana"/>
                <w:szCs w:val="20"/>
              </w:rPr>
              <w:t>fantomów</w:t>
            </w:r>
            <w:r w:rsidR="00854300">
              <w:rPr>
                <w:rFonts w:ascii="Verdana" w:hAnsi="Verdana"/>
                <w:szCs w:val="20"/>
              </w:rPr>
              <w:t xml:space="preserve"> lub defibrylator</w:t>
            </w:r>
            <w:r w:rsidR="00C86E42">
              <w:rPr>
                <w:rFonts w:ascii="Verdana" w:hAnsi="Verdana"/>
                <w:szCs w:val="20"/>
              </w:rPr>
              <w:t>ów.</w:t>
            </w:r>
          </w:p>
        </w:tc>
      </w:tr>
      <w:tr w:rsidR="00854300" w:rsidTr="00287500">
        <w:trPr>
          <w:cantSplit/>
          <w:trHeight w:val="414"/>
        </w:trPr>
        <w:tc>
          <w:tcPr>
            <w:tcW w:w="3388" w:type="dxa"/>
            <w:vAlign w:val="center"/>
          </w:tcPr>
          <w:p w:rsidR="00854300" w:rsidRDefault="00C86E42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</w:t>
            </w:r>
            <w:r w:rsidR="00CD0EA9" w:rsidRPr="00CD0EA9">
              <w:rPr>
                <w:rFonts w:ascii="Verdana" w:hAnsi="Verdana"/>
                <w:szCs w:val="20"/>
              </w:rPr>
              <w:t>eferencj</w:t>
            </w:r>
            <w:r w:rsidR="00CD0EA9">
              <w:rPr>
                <w:rFonts w:ascii="Verdana" w:hAnsi="Verdana"/>
                <w:szCs w:val="20"/>
              </w:rPr>
              <w:t>e</w:t>
            </w:r>
            <w:r w:rsidR="00CD0EA9" w:rsidRPr="00CD0EA9">
              <w:rPr>
                <w:rFonts w:ascii="Verdana" w:hAnsi="Verdana"/>
                <w:szCs w:val="20"/>
              </w:rPr>
              <w:t xml:space="preserve"> dla realizacji zamówień na fantomy wraz z defibrylatorami o wartości powyżej 30 tys. zł brutto</w:t>
            </w:r>
          </w:p>
        </w:tc>
        <w:tc>
          <w:tcPr>
            <w:tcW w:w="6110" w:type="dxa"/>
            <w:vAlign w:val="center"/>
          </w:tcPr>
          <w:p w:rsidR="00CD0EA9" w:rsidRDefault="00CD0EA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854300" w:rsidRDefault="00CD0EA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Przedstawiam ….. referencji</w:t>
            </w:r>
            <w:r w:rsidR="00C86E42">
              <w:rPr>
                <w:rFonts w:ascii="Verdana" w:hAnsi="Verdana"/>
                <w:szCs w:val="20"/>
              </w:rPr>
              <w:t xml:space="preserve"> </w:t>
            </w:r>
            <w:r w:rsidR="008578C7">
              <w:rPr>
                <w:rFonts w:ascii="Verdana" w:hAnsi="Verdana"/>
                <w:szCs w:val="20"/>
              </w:rPr>
              <w:t xml:space="preserve">dla realizacji </w:t>
            </w:r>
            <w:r w:rsidR="00C86E42">
              <w:rPr>
                <w:rFonts w:ascii="Verdana" w:hAnsi="Verdana"/>
                <w:szCs w:val="20"/>
              </w:rPr>
              <w:t>zamówień na fantomy wraz z defibrylatorami</w:t>
            </w:r>
            <w:r>
              <w:rPr>
                <w:rFonts w:ascii="Verdana" w:hAnsi="Verdana"/>
                <w:szCs w:val="20"/>
              </w:rPr>
              <w:t>, stanowiących załącznik do oferty.</w:t>
            </w:r>
          </w:p>
          <w:p w:rsidR="00CD0EA9" w:rsidRDefault="00CD0EA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Nie przedstawiam referencji</w:t>
            </w:r>
            <w:r w:rsidR="008578C7">
              <w:rPr>
                <w:rFonts w:ascii="Verdana" w:hAnsi="Verdana"/>
                <w:szCs w:val="20"/>
              </w:rPr>
              <w:t xml:space="preserve"> dla realizacji</w:t>
            </w:r>
            <w:r w:rsidR="00C86E42">
              <w:rPr>
                <w:rFonts w:ascii="Verdana" w:hAnsi="Verdana"/>
                <w:szCs w:val="20"/>
              </w:rPr>
              <w:t xml:space="preserve"> zamówień na fantomy wraz z defibrylatorami</w:t>
            </w:r>
            <w:r>
              <w:rPr>
                <w:rFonts w:ascii="Verdana" w:hAnsi="Verdana"/>
                <w:szCs w:val="20"/>
              </w:rPr>
              <w:t>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15" w:rsidRDefault="002E1815">
      <w:r>
        <w:separator/>
      </w:r>
    </w:p>
  </w:endnote>
  <w:endnote w:type="continuationSeparator" w:id="0">
    <w:p w:rsidR="002E1815" w:rsidRDefault="002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15" w:rsidRDefault="002E1815">
      <w:r>
        <w:separator/>
      </w:r>
    </w:p>
  </w:footnote>
  <w:footnote w:type="continuationSeparator" w:id="0">
    <w:p w:rsidR="002E1815" w:rsidRDefault="002E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026E7B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14B11"/>
    <w:rsid w:val="00026E7B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4EA5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07AB9"/>
    <w:rsid w:val="008437EB"/>
    <w:rsid w:val="008507AE"/>
    <w:rsid w:val="00850818"/>
    <w:rsid w:val="0085235B"/>
    <w:rsid w:val="00854300"/>
    <w:rsid w:val="008578C7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2CD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86E42"/>
    <w:rsid w:val="00CA015F"/>
    <w:rsid w:val="00CA2A96"/>
    <w:rsid w:val="00CA5485"/>
    <w:rsid w:val="00CB174E"/>
    <w:rsid w:val="00CB5442"/>
    <w:rsid w:val="00CC0133"/>
    <w:rsid w:val="00CC0FBF"/>
    <w:rsid w:val="00CC1CBA"/>
    <w:rsid w:val="00CC2AC9"/>
    <w:rsid w:val="00CD0EA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3928EFE4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22</cp:revision>
  <cp:lastPrinted>2012-04-25T06:42:00Z</cp:lastPrinted>
  <dcterms:created xsi:type="dcterms:W3CDTF">2018-11-13T08:35:00Z</dcterms:created>
  <dcterms:modified xsi:type="dcterms:W3CDTF">2018-12-11T12:37:00Z</dcterms:modified>
</cp:coreProperties>
</file>