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 xml:space="preserve">dostawy </w:t>
      </w:r>
      <w:r w:rsidR="00D86A31">
        <w:rPr>
          <w:rFonts w:ascii="Verdana" w:hAnsi="Verdana"/>
          <w:bCs/>
          <w:szCs w:val="20"/>
        </w:rPr>
        <w:t xml:space="preserve">analizatora jakości energii elektrycznej </w:t>
      </w:r>
      <w:r w:rsidR="00DA41AC">
        <w:rPr>
          <w:rFonts w:ascii="Verdana" w:hAnsi="Verdana"/>
          <w:bCs/>
          <w:szCs w:val="20"/>
        </w:rPr>
        <w:t>/</w:t>
      </w:r>
      <w:r w:rsidR="00D86A31">
        <w:rPr>
          <w:rFonts w:ascii="Verdana" w:hAnsi="Verdana"/>
          <w:bCs/>
          <w:szCs w:val="20"/>
        </w:rPr>
        <w:t xml:space="preserve"> kamery termowizyjnej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915F09">
        <w:rPr>
          <w:rFonts w:ascii="Verdana" w:hAnsi="Verdana"/>
          <w:bCs/>
          <w:szCs w:val="20"/>
        </w:rPr>
        <w:t xml:space="preserve"> w 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477AB9">
        <w:rPr>
          <w:rFonts w:ascii="Verdana" w:hAnsi="Verdana"/>
          <w:bCs/>
          <w:szCs w:val="20"/>
        </w:rPr>
        <w:t>11 lutego</w:t>
      </w:r>
      <w:r w:rsidR="005C55BE">
        <w:rPr>
          <w:rFonts w:ascii="Verdana" w:hAnsi="Verdana"/>
          <w:bCs/>
          <w:szCs w:val="20"/>
        </w:rPr>
        <w:t xml:space="preserve"> 201</w:t>
      </w:r>
      <w:r w:rsidR="008376D5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D86A31">
              <w:rPr>
                <w:rFonts w:ascii="Verdana" w:hAnsi="Verdana"/>
                <w:szCs w:val="20"/>
              </w:rPr>
              <w:t xml:space="preserve">analizatora jakości energii elektrycznej </w:t>
            </w:r>
            <w:r w:rsidR="00DA41AC">
              <w:rPr>
                <w:rFonts w:ascii="Verdana" w:hAnsi="Verdana"/>
                <w:szCs w:val="20"/>
              </w:rPr>
              <w:t>/</w:t>
            </w:r>
            <w:r w:rsidR="00D86A31">
              <w:rPr>
                <w:rFonts w:ascii="Verdana" w:hAnsi="Verdana"/>
                <w:szCs w:val="20"/>
              </w:rPr>
              <w:t xml:space="preserve"> kamery termowizyjnej</w:t>
            </w:r>
            <w:r>
              <w:rPr>
                <w:rFonts w:ascii="Verdana" w:hAnsi="Verdana"/>
                <w:szCs w:val="20"/>
              </w:rPr>
              <w:t xml:space="preserve"> o funkcjonalnościach wskazanych w</w:t>
            </w:r>
            <w:r w:rsidR="00D86A31">
              <w:rPr>
                <w:rFonts w:ascii="Verdana" w:hAnsi="Verdana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287500">
        <w:trPr>
          <w:cantSplit/>
          <w:trHeight w:val="534"/>
        </w:trPr>
        <w:tc>
          <w:tcPr>
            <w:tcW w:w="3388" w:type="dxa"/>
            <w:vAlign w:val="center"/>
          </w:tcPr>
          <w:p w:rsidR="00915F09" w:rsidRPr="00A4227B" w:rsidRDefault="00915F09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A4227B">
              <w:rPr>
                <w:rFonts w:ascii="Verdana" w:hAnsi="Verdana"/>
                <w:szCs w:val="20"/>
              </w:rPr>
              <w:t>Kryterium</w:t>
            </w:r>
            <w:r>
              <w:rPr>
                <w:rFonts w:ascii="Verdana" w:hAnsi="Verdana"/>
                <w:szCs w:val="20"/>
              </w:rPr>
              <w:t xml:space="preserve"> oceny oferty</w:t>
            </w:r>
          </w:p>
        </w:tc>
        <w:tc>
          <w:tcPr>
            <w:tcW w:w="6110" w:type="dxa"/>
            <w:vAlign w:val="center"/>
          </w:tcPr>
          <w:p w:rsidR="00915F09" w:rsidRDefault="00697136" w:rsidP="00A4227B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Opis spełnienia</w:t>
            </w:r>
            <w:r w:rsidR="00915F09">
              <w:rPr>
                <w:rFonts w:ascii="Verdana" w:hAnsi="Verdana"/>
                <w:szCs w:val="20"/>
              </w:rPr>
              <w:t xml:space="preserve"> kryterium</w:t>
            </w:r>
            <w:r w:rsidR="00935AFC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287500">
        <w:trPr>
          <w:cantSplit/>
        </w:trPr>
        <w:tc>
          <w:tcPr>
            <w:tcW w:w="3388" w:type="dxa"/>
            <w:vAlign w:val="center"/>
          </w:tcPr>
          <w:p w:rsidR="00915F09" w:rsidRPr="00A4227B" w:rsidRDefault="00915F09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</w:t>
            </w:r>
            <w:r>
              <w:rPr>
                <w:rFonts w:ascii="Verdana" w:hAnsi="Verdana"/>
                <w:szCs w:val="20"/>
              </w:rPr>
              <w:t>brutto</w:t>
            </w:r>
            <w:r w:rsidRPr="006811F6">
              <w:rPr>
                <w:rFonts w:ascii="Verdana" w:hAnsi="Verdana"/>
                <w:szCs w:val="20"/>
              </w:rPr>
              <w:t xml:space="preserve">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 xml:space="preserve">polskiego prawodawstwa oraz kosztami niezbędnymi do </w:t>
            </w:r>
            <w:r>
              <w:rPr>
                <w:rFonts w:ascii="Verdana" w:hAnsi="Verdana"/>
                <w:szCs w:val="20"/>
              </w:rPr>
              <w:t>realizacji dostawy</w:t>
            </w:r>
          </w:p>
        </w:tc>
        <w:tc>
          <w:tcPr>
            <w:tcW w:w="6110" w:type="dxa"/>
            <w:vAlign w:val="center"/>
          </w:tcPr>
          <w:p w:rsidR="00915F09" w:rsidRPr="006811F6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915F09" w:rsidRPr="006811F6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915F09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477AB9" w:rsidTr="00756635">
        <w:trPr>
          <w:cantSplit/>
        </w:trPr>
        <w:tc>
          <w:tcPr>
            <w:tcW w:w="3388" w:type="dxa"/>
            <w:vAlign w:val="center"/>
          </w:tcPr>
          <w:p w:rsidR="00477AB9" w:rsidRPr="006811F6" w:rsidRDefault="00D86A31" w:rsidP="00D86A31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Analizator jakości energii elektrycznej</w:t>
            </w:r>
          </w:p>
        </w:tc>
        <w:tc>
          <w:tcPr>
            <w:tcW w:w="6110" w:type="dxa"/>
          </w:tcPr>
          <w:p w:rsidR="00477AB9" w:rsidRDefault="00477AB9" w:rsidP="00477AB9">
            <w:r w:rsidRPr="004C5B0A">
              <w:rPr>
                <w:rFonts w:ascii="Verdana" w:hAnsi="Verdana"/>
                <w:szCs w:val="20"/>
              </w:rPr>
              <w:t>0,00 zł</w:t>
            </w:r>
          </w:p>
        </w:tc>
      </w:tr>
      <w:tr w:rsidR="00477AB9" w:rsidTr="00756635">
        <w:trPr>
          <w:cantSplit/>
        </w:trPr>
        <w:tc>
          <w:tcPr>
            <w:tcW w:w="3388" w:type="dxa"/>
            <w:vAlign w:val="center"/>
          </w:tcPr>
          <w:p w:rsidR="00477AB9" w:rsidRPr="006811F6" w:rsidRDefault="00D86A31" w:rsidP="00477AB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Kamera termowizyjna</w:t>
            </w:r>
          </w:p>
        </w:tc>
        <w:tc>
          <w:tcPr>
            <w:tcW w:w="6110" w:type="dxa"/>
          </w:tcPr>
          <w:p w:rsidR="00477AB9" w:rsidRDefault="00477AB9" w:rsidP="00477AB9">
            <w:r w:rsidRPr="004C5B0A">
              <w:rPr>
                <w:rFonts w:ascii="Verdana" w:hAnsi="Verdana"/>
                <w:szCs w:val="20"/>
              </w:rPr>
              <w:t>0,00 zł</w:t>
            </w:r>
          </w:p>
        </w:tc>
      </w:tr>
      <w:tr w:rsidR="00915F09" w:rsidTr="00287500">
        <w:trPr>
          <w:cantSplit/>
          <w:trHeight w:val="1057"/>
        </w:trPr>
        <w:tc>
          <w:tcPr>
            <w:tcW w:w="3388" w:type="dxa"/>
            <w:vAlign w:val="center"/>
          </w:tcPr>
          <w:p w:rsidR="00915F09" w:rsidRPr="00205D2D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</w:t>
            </w:r>
            <w:r w:rsidRPr="00A4227B">
              <w:rPr>
                <w:rFonts w:ascii="Verdana" w:hAnsi="Verdana"/>
                <w:szCs w:val="20"/>
              </w:rPr>
              <w:t xml:space="preserve">warancja prawidłowego działania </w:t>
            </w:r>
            <w:r w:rsidR="00D86A31">
              <w:rPr>
                <w:rFonts w:ascii="Verdana" w:hAnsi="Verdana"/>
                <w:szCs w:val="20"/>
              </w:rPr>
              <w:t xml:space="preserve">analizatora </w:t>
            </w:r>
            <w:r w:rsidR="00DA41AC">
              <w:rPr>
                <w:rFonts w:ascii="Verdana" w:hAnsi="Verdana"/>
                <w:szCs w:val="20"/>
              </w:rPr>
              <w:t>/</w:t>
            </w:r>
            <w:r w:rsidR="00D86A31">
              <w:rPr>
                <w:rFonts w:ascii="Verdana" w:hAnsi="Verdana"/>
                <w:szCs w:val="20"/>
              </w:rPr>
              <w:t xml:space="preserve"> kamery</w:t>
            </w:r>
            <w:r w:rsidRPr="00A4227B">
              <w:rPr>
                <w:rFonts w:ascii="Verdana" w:hAnsi="Verdana"/>
                <w:szCs w:val="20"/>
              </w:rPr>
              <w:t xml:space="preserve">, minimum </w:t>
            </w:r>
            <w:r w:rsidR="00477AB9">
              <w:rPr>
                <w:rFonts w:ascii="Verdana" w:hAnsi="Verdana"/>
                <w:szCs w:val="20"/>
              </w:rPr>
              <w:t>24 </w:t>
            </w:r>
            <w:r w:rsidRPr="00A4227B">
              <w:rPr>
                <w:rFonts w:ascii="Verdana" w:hAnsi="Verdana"/>
                <w:szCs w:val="20"/>
              </w:rPr>
              <w:t>miesi</w:t>
            </w:r>
            <w:r w:rsidR="00477AB9">
              <w:rPr>
                <w:rFonts w:ascii="Verdana" w:hAnsi="Verdana"/>
                <w:szCs w:val="20"/>
              </w:rPr>
              <w:t>ące</w:t>
            </w:r>
          </w:p>
        </w:tc>
        <w:tc>
          <w:tcPr>
            <w:tcW w:w="6110" w:type="dxa"/>
            <w:vAlign w:val="center"/>
          </w:tcPr>
          <w:p w:rsidR="00915F09" w:rsidRDefault="00047C23" w:rsidP="00A4227B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Udzielam gwarancji prawidłowego działania </w:t>
            </w:r>
            <w:r w:rsidR="00D86A31">
              <w:rPr>
                <w:rFonts w:ascii="Verdana" w:hAnsi="Verdana"/>
                <w:szCs w:val="20"/>
              </w:rPr>
              <w:t xml:space="preserve">analizatora </w:t>
            </w:r>
            <w:r w:rsidR="00DA41AC">
              <w:rPr>
                <w:rFonts w:ascii="Verdana" w:hAnsi="Verdana"/>
                <w:szCs w:val="20"/>
              </w:rPr>
              <w:t>/</w:t>
            </w:r>
            <w:r w:rsidR="00D86A31">
              <w:rPr>
                <w:rFonts w:ascii="Verdana" w:hAnsi="Verdana"/>
                <w:szCs w:val="20"/>
              </w:rPr>
              <w:t> kamery</w:t>
            </w:r>
            <w:r>
              <w:rPr>
                <w:rFonts w:ascii="Verdana" w:hAnsi="Verdana"/>
                <w:szCs w:val="20"/>
              </w:rPr>
              <w:t xml:space="preserve"> przez okres … miesięcy.</w:t>
            </w:r>
          </w:p>
        </w:tc>
      </w:tr>
      <w:tr w:rsidR="00915F09" w:rsidTr="00287500">
        <w:trPr>
          <w:cantSplit/>
          <w:trHeight w:val="983"/>
        </w:trPr>
        <w:tc>
          <w:tcPr>
            <w:tcW w:w="3388" w:type="dxa"/>
            <w:vAlign w:val="center"/>
          </w:tcPr>
          <w:p w:rsidR="00915F09" w:rsidRPr="00915F09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</w:t>
            </w:r>
            <w:r w:rsidRPr="00915F09">
              <w:rPr>
                <w:rFonts w:ascii="Verdana" w:hAnsi="Verdana"/>
                <w:szCs w:val="20"/>
              </w:rPr>
              <w:t xml:space="preserve">utoryzowany serwis </w:t>
            </w:r>
            <w:r w:rsidR="00D86A31">
              <w:rPr>
                <w:rFonts w:ascii="Verdana" w:hAnsi="Verdana"/>
                <w:szCs w:val="20"/>
              </w:rPr>
              <w:t xml:space="preserve">analizatora </w:t>
            </w:r>
            <w:r w:rsidR="00DA41AC">
              <w:rPr>
                <w:rFonts w:ascii="Verdana" w:hAnsi="Verdana"/>
                <w:szCs w:val="20"/>
              </w:rPr>
              <w:t>/</w:t>
            </w:r>
            <w:r w:rsidR="00D86A31">
              <w:rPr>
                <w:rFonts w:ascii="Verdana" w:hAnsi="Verdana"/>
                <w:szCs w:val="20"/>
              </w:rPr>
              <w:t xml:space="preserve"> kamery</w:t>
            </w:r>
            <w:r w:rsidRPr="00915F09">
              <w:rPr>
                <w:rFonts w:ascii="Verdana" w:hAnsi="Verdana"/>
                <w:szCs w:val="20"/>
              </w:rPr>
              <w:t xml:space="preserve"> w</w:t>
            </w:r>
            <w:r w:rsidR="00477AB9">
              <w:rPr>
                <w:rFonts w:ascii="Verdana" w:hAnsi="Verdana"/>
                <w:szCs w:val="20"/>
              </w:rPr>
              <w:t> </w:t>
            </w:r>
            <w:r w:rsidRPr="00915F09">
              <w:rPr>
                <w:rFonts w:ascii="Verdana" w:hAnsi="Verdana"/>
                <w:szCs w:val="20"/>
              </w:rPr>
              <w:t>Polsce</w:t>
            </w:r>
          </w:p>
        </w:tc>
        <w:tc>
          <w:tcPr>
            <w:tcW w:w="6110" w:type="dxa"/>
            <w:vAlign w:val="center"/>
          </w:tcPr>
          <w:p w:rsidR="00287500" w:rsidRDefault="00287500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Wpisać odpowiedni wariant:</w:t>
            </w:r>
          </w:p>
          <w:p w:rsidR="00915F09" w:rsidRDefault="00047C23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Zapewniam autoryzowany serwis </w:t>
            </w:r>
            <w:r w:rsidR="00D86A31">
              <w:rPr>
                <w:rFonts w:ascii="Verdana" w:hAnsi="Verdana"/>
                <w:szCs w:val="20"/>
              </w:rPr>
              <w:t xml:space="preserve">analizatora </w:t>
            </w:r>
            <w:r w:rsidR="00DA41AC">
              <w:rPr>
                <w:rFonts w:ascii="Verdana" w:hAnsi="Verdana"/>
                <w:szCs w:val="20"/>
              </w:rPr>
              <w:t>/</w:t>
            </w:r>
            <w:r w:rsidR="00D86A31">
              <w:rPr>
                <w:rFonts w:ascii="Verdana" w:hAnsi="Verdana"/>
                <w:szCs w:val="20"/>
              </w:rPr>
              <w:t xml:space="preserve"> kamery</w:t>
            </w:r>
            <w:r>
              <w:rPr>
                <w:rFonts w:ascii="Verdana" w:hAnsi="Verdana"/>
                <w:szCs w:val="20"/>
              </w:rPr>
              <w:t xml:space="preserve"> w</w:t>
            </w:r>
            <w:r w:rsidR="00D86A31">
              <w:rPr>
                <w:rFonts w:ascii="Verdana" w:hAnsi="Verdana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Polsce.</w:t>
            </w:r>
          </w:p>
          <w:p w:rsidR="00047C23" w:rsidRDefault="00047C23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Nie zapewniam autoryzowanego serwisu </w:t>
            </w:r>
            <w:r w:rsidR="00D86A31">
              <w:rPr>
                <w:rFonts w:ascii="Verdana" w:hAnsi="Verdana"/>
                <w:szCs w:val="20"/>
              </w:rPr>
              <w:t xml:space="preserve">analizatora </w:t>
            </w:r>
            <w:r w:rsidR="00DA41AC">
              <w:rPr>
                <w:rFonts w:ascii="Verdana" w:hAnsi="Verdana"/>
                <w:szCs w:val="20"/>
              </w:rPr>
              <w:t>/</w:t>
            </w:r>
            <w:r w:rsidR="00D86A31">
              <w:rPr>
                <w:rFonts w:ascii="Verdana" w:hAnsi="Verdana"/>
                <w:szCs w:val="20"/>
              </w:rPr>
              <w:t> kamery</w:t>
            </w:r>
            <w:r>
              <w:rPr>
                <w:rFonts w:ascii="Verdana" w:hAnsi="Verdana"/>
                <w:szCs w:val="20"/>
              </w:rPr>
              <w:t xml:space="preserve"> w Polsce.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0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bookmarkStart w:id="1" w:name="_GoBack"/>
      <w:bookmarkEnd w:id="1"/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33120" w:rsidRPr="006811F6" w:rsidRDefault="00DB6D02" w:rsidP="00477AB9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15" w:rsidRDefault="002E1815">
      <w:r>
        <w:separator/>
      </w:r>
    </w:p>
  </w:endnote>
  <w:endnote w:type="continuationSeparator" w:id="0">
    <w:p w:rsidR="002E1815" w:rsidRDefault="002E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15" w:rsidRDefault="002E1815">
      <w:r>
        <w:separator/>
      </w:r>
    </w:p>
  </w:footnote>
  <w:footnote w:type="continuationSeparator" w:id="0">
    <w:p w:rsidR="002E1815" w:rsidRDefault="002E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DA41AC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77AB9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29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376D5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86A31"/>
    <w:rsid w:val="00DA41AC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9609A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4:docId w14:val="2B720463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17</cp:revision>
  <cp:lastPrinted>2012-04-25T06:42:00Z</cp:lastPrinted>
  <dcterms:created xsi:type="dcterms:W3CDTF">2018-11-13T08:35:00Z</dcterms:created>
  <dcterms:modified xsi:type="dcterms:W3CDTF">2019-02-11T09:47:00Z</dcterms:modified>
</cp:coreProperties>
</file>